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0"/>
      </w:tblGrid>
      <w:tr w:rsidR="00B91BF4" w:rsidTr="00B91BF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80" w:type="dxa"/>
          </w:tcPr>
          <w:p w:rsidR="00B91BF4" w:rsidRPr="001E74C8" w:rsidRDefault="00B91BF4" w:rsidP="00B91BF4">
            <w:pPr>
              <w:rPr>
                <w:b/>
                <w:sz w:val="32"/>
                <w:szCs w:val="32"/>
              </w:rPr>
            </w:pPr>
            <w:r w:rsidRPr="001E74C8">
              <w:rPr>
                <w:b/>
                <w:sz w:val="32"/>
                <w:szCs w:val="32"/>
              </w:rPr>
              <w:t>Venue                                                                                Capacity</w:t>
            </w:r>
          </w:p>
        </w:tc>
      </w:tr>
    </w:tbl>
    <w:p w:rsidR="00B91BF4" w:rsidRDefault="00B91BF4" w:rsidP="00B91BF4">
      <w:pPr>
        <w:rPr>
          <w:sz w:val="32"/>
          <w:szCs w:val="32"/>
        </w:rPr>
      </w:pPr>
    </w:p>
    <w:tbl>
      <w:tblPr>
        <w:tblpPr w:leftFromText="180" w:rightFromText="180" w:vertAnchor="text" w:tblpX="216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0"/>
      </w:tblGrid>
      <w:tr w:rsidR="00B91BF4" w:rsidTr="00B91BF4">
        <w:tblPrEx>
          <w:tblCellMar>
            <w:top w:w="0" w:type="dxa"/>
            <w:bottom w:w="0" w:type="dxa"/>
          </w:tblCellMar>
        </w:tblPrEx>
        <w:trPr>
          <w:trHeight w:val="9794"/>
        </w:trPr>
        <w:tc>
          <w:tcPr>
            <w:tcW w:w="9140" w:type="dxa"/>
          </w:tcPr>
          <w:p w:rsidR="00B91BF4" w:rsidRDefault="00B91BF4" w:rsidP="00B91BF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Jane </w:t>
            </w:r>
            <w:proofErr w:type="spellStart"/>
            <w:r>
              <w:rPr>
                <w:sz w:val="32"/>
                <w:szCs w:val="32"/>
              </w:rPr>
              <w:t>Mallett</w:t>
            </w:r>
            <w:proofErr w:type="spellEnd"/>
            <w:r>
              <w:rPr>
                <w:sz w:val="32"/>
                <w:szCs w:val="32"/>
              </w:rPr>
              <w:t xml:space="preserve"> Theatre                                                        497</w:t>
            </w:r>
          </w:p>
          <w:p w:rsidR="00B91BF4" w:rsidRDefault="00B91BF4" w:rsidP="00B91BF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 Club                                                                            620</w:t>
            </w:r>
          </w:p>
          <w:p w:rsidR="00B91BF4" w:rsidRDefault="00B91BF4" w:rsidP="00B91BF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Spectrum Theatre                                               1200</w:t>
            </w:r>
          </w:p>
          <w:p w:rsidR="00B91BF4" w:rsidRDefault="00B91BF4" w:rsidP="00B91BF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West Jet Stage </w:t>
            </w:r>
            <w:proofErr w:type="spellStart"/>
            <w:r>
              <w:rPr>
                <w:sz w:val="32"/>
                <w:szCs w:val="32"/>
              </w:rPr>
              <w:t>Harbourfront</w:t>
            </w:r>
            <w:proofErr w:type="spellEnd"/>
            <w:r>
              <w:rPr>
                <w:sz w:val="32"/>
                <w:szCs w:val="32"/>
              </w:rPr>
              <w:t xml:space="preserve">                                         </w:t>
            </w:r>
            <w:r w:rsidR="001E74C8">
              <w:rPr>
                <w:sz w:val="32"/>
                <w:szCs w:val="32"/>
              </w:rPr>
              <w:t>1300</w:t>
            </w:r>
          </w:p>
          <w:p w:rsidR="001E74C8" w:rsidRDefault="001E74C8" w:rsidP="001E74C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Phoenix Concert Hall                                                       1350</w:t>
            </w:r>
          </w:p>
          <w:p w:rsidR="001E74C8" w:rsidRDefault="001E74C8" w:rsidP="001E74C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 Des Arte / Montreal                                              2900</w:t>
            </w:r>
          </w:p>
          <w:p w:rsidR="001E74C8" w:rsidRDefault="001E74C8" w:rsidP="001E74C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Ontario Place The Forum                                             16,000</w:t>
            </w:r>
          </w:p>
          <w:p w:rsidR="001E74C8" w:rsidRDefault="001E74C8" w:rsidP="001E74C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Ottawa Civic Centre/ TD Place Arena                            9800</w:t>
            </w:r>
          </w:p>
          <w:p w:rsidR="001E74C8" w:rsidRDefault="001E74C8" w:rsidP="001E74C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Beaches International Jazz Festival OLG </w:t>
            </w:r>
            <w:proofErr w:type="spellStart"/>
            <w:r>
              <w:rPr>
                <w:sz w:val="32"/>
                <w:szCs w:val="32"/>
              </w:rPr>
              <w:t>MainStage</w:t>
            </w:r>
            <w:proofErr w:type="spellEnd"/>
            <w:r>
              <w:rPr>
                <w:sz w:val="32"/>
                <w:szCs w:val="32"/>
              </w:rPr>
              <w:t xml:space="preserve"> 10000</w:t>
            </w:r>
          </w:p>
          <w:p w:rsidR="001E74C8" w:rsidRPr="00B91BF4" w:rsidRDefault="001E74C8" w:rsidP="001E74C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Ottawa Jazz &amp; Blues Festival                                           8000</w:t>
            </w:r>
          </w:p>
        </w:tc>
      </w:tr>
    </w:tbl>
    <w:p w:rsidR="00B91BF4" w:rsidRPr="00B91BF4" w:rsidRDefault="00B91BF4" w:rsidP="00B91BF4">
      <w:pPr>
        <w:rPr>
          <w:sz w:val="32"/>
          <w:szCs w:val="32"/>
        </w:rPr>
      </w:pPr>
    </w:p>
    <w:sectPr w:rsidR="00B91BF4" w:rsidRPr="00B91BF4" w:rsidSect="00296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6DED"/>
    <w:multiLevelType w:val="hybridMultilevel"/>
    <w:tmpl w:val="B900D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B91BF4"/>
    <w:rsid w:val="000F5BA8"/>
    <w:rsid w:val="001E74C8"/>
    <w:rsid w:val="00296E3B"/>
    <w:rsid w:val="00B9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Alvin</cp:lastModifiedBy>
  <cp:revision>1</cp:revision>
  <dcterms:created xsi:type="dcterms:W3CDTF">2018-08-15T20:38:00Z</dcterms:created>
  <dcterms:modified xsi:type="dcterms:W3CDTF">2018-08-15T20:56:00Z</dcterms:modified>
</cp:coreProperties>
</file>